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1A" w:rsidRPr="00971B6C" w:rsidRDefault="00F01B1A" w:rsidP="00F01B1A">
      <w:pPr>
        <w:tabs>
          <w:tab w:val="left" w:pos="720"/>
        </w:tabs>
        <w:jc w:val="left"/>
        <w:rPr>
          <w:rFonts w:eastAsiaTheme="minorHAnsi"/>
          <w:sz w:val="24"/>
        </w:rPr>
      </w:pPr>
      <w:bookmarkStart w:id="0" w:name="_GoBack"/>
      <w:bookmarkEnd w:id="0"/>
      <w:r w:rsidRPr="00971B6C">
        <w:rPr>
          <w:noProof/>
          <w:sz w:val="24"/>
          <w:lang w:val="en-US"/>
        </w:rPr>
        <w:drawing>
          <wp:inline distT="0" distB="0" distL="0" distR="0" wp14:anchorId="6C89C50E" wp14:editId="7C598F03">
            <wp:extent cx="552450" cy="638175"/>
            <wp:effectExtent l="0" t="0" r="0" b="9525"/>
            <wp:docPr id="1" name="Picture 1" descr="Grb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we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B1A" w:rsidRPr="00971B6C" w:rsidRDefault="00F16353" w:rsidP="00F01B1A">
      <w:pPr>
        <w:tabs>
          <w:tab w:val="left" w:pos="720"/>
        </w:tabs>
        <w:jc w:val="left"/>
        <w:rPr>
          <w:rFonts w:eastAsiaTheme="minorHAnsi"/>
          <w:sz w:val="24"/>
        </w:rPr>
      </w:pPr>
      <w:r>
        <w:rPr>
          <w:rFonts w:eastAsiaTheme="minorHAnsi"/>
          <w:sz w:val="24"/>
        </w:rPr>
        <w:t>REPUBLIKA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SRBIJA</w:t>
      </w:r>
    </w:p>
    <w:p w:rsidR="00F01B1A" w:rsidRPr="00971B6C" w:rsidRDefault="00F16353" w:rsidP="00F01B1A">
      <w:pPr>
        <w:rPr>
          <w:rFonts w:eastAsiaTheme="minorHAnsi"/>
          <w:sz w:val="24"/>
        </w:rPr>
      </w:pPr>
      <w:r>
        <w:rPr>
          <w:rFonts w:eastAsiaTheme="minorHAnsi"/>
          <w:sz w:val="24"/>
        </w:rPr>
        <w:t>NARODNA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SKUPŠTINA</w:t>
      </w:r>
    </w:p>
    <w:p w:rsidR="00F01B1A" w:rsidRPr="00971B6C" w:rsidRDefault="00F16353" w:rsidP="00F01B1A">
      <w:pPr>
        <w:tabs>
          <w:tab w:val="left" w:pos="720"/>
        </w:tabs>
        <w:jc w:val="left"/>
        <w:rPr>
          <w:rFonts w:eastAsiaTheme="minorHAnsi"/>
          <w:sz w:val="24"/>
          <w:lang w:val="sr-Cyrl-RS"/>
        </w:rPr>
      </w:pPr>
      <w:r>
        <w:rPr>
          <w:rFonts w:eastAsiaTheme="minorHAnsi"/>
          <w:sz w:val="24"/>
        </w:rPr>
        <w:t>Odbor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za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  <w:lang w:val="sr-Cyrl-RS"/>
        </w:rPr>
        <w:t>privredu</w:t>
      </w:r>
      <w:r w:rsidR="00F01B1A" w:rsidRPr="00971B6C">
        <w:rPr>
          <w:rFonts w:eastAsiaTheme="minorHAnsi"/>
          <w:sz w:val="24"/>
          <w:lang w:val="sr-Cyrl-RS"/>
        </w:rPr>
        <w:t xml:space="preserve">, </w:t>
      </w:r>
      <w:r>
        <w:rPr>
          <w:rFonts w:eastAsiaTheme="minorHAnsi"/>
          <w:sz w:val="24"/>
          <w:lang w:val="sr-Cyrl-RS"/>
        </w:rPr>
        <w:t>regionalni</w:t>
      </w:r>
      <w:r w:rsidR="00F01B1A" w:rsidRPr="00971B6C">
        <w:rPr>
          <w:rFonts w:eastAsiaTheme="minorHAnsi"/>
          <w:sz w:val="24"/>
          <w:lang w:val="sr-Cyrl-RS"/>
        </w:rPr>
        <w:t xml:space="preserve"> </w:t>
      </w:r>
      <w:r>
        <w:rPr>
          <w:rFonts w:eastAsiaTheme="minorHAnsi"/>
          <w:sz w:val="24"/>
          <w:lang w:val="sr-Cyrl-RS"/>
        </w:rPr>
        <w:t>razvoj</w:t>
      </w:r>
      <w:r w:rsidR="00F01B1A" w:rsidRPr="00971B6C">
        <w:rPr>
          <w:rFonts w:eastAsiaTheme="minorHAnsi"/>
          <w:sz w:val="24"/>
          <w:lang w:val="sr-Cyrl-RS"/>
        </w:rPr>
        <w:t>,</w:t>
      </w:r>
    </w:p>
    <w:p w:rsidR="00F01B1A" w:rsidRPr="00971B6C" w:rsidRDefault="00F16353" w:rsidP="00F01B1A">
      <w:pPr>
        <w:tabs>
          <w:tab w:val="left" w:pos="720"/>
        </w:tabs>
        <w:jc w:val="left"/>
        <w:rPr>
          <w:rFonts w:eastAsiaTheme="minorHAnsi"/>
          <w:sz w:val="24"/>
          <w:lang w:val="sr-Cyrl-RS"/>
        </w:rPr>
      </w:pPr>
      <w:r>
        <w:rPr>
          <w:rFonts w:eastAsiaTheme="minorHAnsi"/>
          <w:sz w:val="24"/>
          <w:lang w:val="sr-Cyrl-RS"/>
        </w:rPr>
        <w:t>trgovinu</w:t>
      </w:r>
      <w:r w:rsidR="00F01B1A" w:rsidRPr="00971B6C">
        <w:rPr>
          <w:rFonts w:eastAsiaTheme="minorHAnsi"/>
          <w:sz w:val="24"/>
          <w:lang w:val="sr-Cyrl-RS"/>
        </w:rPr>
        <w:t xml:space="preserve">, </w:t>
      </w:r>
      <w:r>
        <w:rPr>
          <w:rFonts w:eastAsiaTheme="minorHAnsi"/>
          <w:sz w:val="24"/>
          <w:lang w:val="sr-Cyrl-RS"/>
        </w:rPr>
        <w:t>turizam</w:t>
      </w:r>
      <w:r w:rsidR="00F01B1A" w:rsidRPr="00971B6C">
        <w:rPr>
          <w:rFonts w:eastAsiaTheme="minorHAnsi"/>
          <w:sz w:val="24"/>
          <w:lang w:val="sr-Cyrl-RS"/>
        </w:rPr>
        <w:t xml:space="preserve"> </w:t>
      </w:r>
      <w:r>
        <w:rPr>
          <w:rFonts w:eastAsiaTheme="minorHAnsi"/>
          <w:sz w:val="24"/>
          <w:lang w:val="sr-Cyrl-RS"/>
        </w:rPr>
        <w:t>i</w:t>
      </w:r>
      <w:r w:rsidR="00F01B1A" w:rsidRPr="00971B6C">
        <w:rPr>
          <w:rFonts w:eastAsiaTheme="minorHAnsi"/>
          <w:sz w:val="24"/>
          <w:lang w:val="sr-Cyrl-RS"/>
        </w:rPr>
        <w:t xml:space="preserve"> </w:t>
      </w:r>
      <w:r>
        <w:rPr>
          <w:rFonts w:eastAsiaTheme="minorHAnsi"/>
          <w:sz w:val="24"/>
          <w:lang w:val="sr-Cyrl-RS"/>
        </w:rPr>
        <w:t>energetiku</w:t>
      </w:r>
    </w:p>
    <w:p w:rsidR="00F01B1A" w:rsidRPr="00971B6C" w:rsidRDefault="00F01B1A" w:rsidP="00F01B1A">
      <w:pPr>
        <w:tabs>
          <w:tab w:val="left" w:pos="720"/>
        </w:tabs>
        <w:jc w:val="left"/>
        <w:rPr>
          <w:rFonts w:eastAsiaTheme="minorHAnsi"/>
          <w:sz w:val="24"/>
          <w:lang w:val="en-US"/>
        </w:rPr>
      </w:pPr>
      <w:r w:rsidRPr="00971B6C">
        <w:rPr>
          <w:rFonts w:eastAsiaTheme="minorHAnsi"/>
          <w:sz w:val="24"/>
          <w:lang w:val="ru-RU"/>
        </w:rPr>
        <w:t>1</w:t>
      </w:r>
      <w:r w:rsidRPr="00971B6C">
        <w:rPr>
          <w:rFonts w:eastAsiaTheme="minorHAnsi"/>
          <w:sz w:val="24"/>
          <w:lang w:val="en-US"/>
        </w:rPr>
        <w:t>0</w:t>
      </w:r>
      <w:r w:rsidRPr="00971B6C">
        <w:rPr>
          <w:rFonts w:eastAsiaTheme="minorHAnsi"/>
          <w:sz w:val="24"/>
          <w:lang w:val="ru-RU"/>
        </w:rPr>
        <w:t xml:space="preserve"> </w:t>
      </w:r>
      <w:r w:rsidR="00F16353">
        <w:rPr>
          <w:rFonts w:eastAsiaTheme="minorHAnsi"/>
          <w:sz w:val="24"/>
        </w:rPr>
        <w:t>Broj</w:t>
      </w:r>
      <w:r w:rsidRPr="00971B6C">
        <w:rPr>
          <w:rFonts w:eastAsiaTheme="minorHAnsi"/>
          <w:sz w:val="24"/>
          <w:lang w:val="sr-Cyrl-RS"/>
        </w:rPr>
        <w:t>:</w:t>
      </w:r>
      <w:r w:rsidR="001A21F4" w:rsidRPr="00971B6C">
        <w:rPr>
          <w:rFonts w:eastAsiaTheme="minorHAnsi"/>
          <w:sz w:val="24"/>
          <w:lang w:val="sr-Latn-RS"/>
        </w:rPr>
        <w:t xml:space="preserve"> </w:t>
      </w:r>
      <w:r w:rsidR="002F7718">
        <w:rPr>
          <w:sz w:val="24"/>
          <w:lang w:val="sr-Cyrl-RS"/>
        </w:rPr>
        <w:t>337-1227/25</w:t>
      </w:r>
    </w:p>
    <w:p w:rsidR="00F01B1A" w:rsidRPr="00971B6C" w:rsidRDefault="002F7718" w:rsidP="00F01B1A">
      <w:pPr>
        <w:tabs>
          <w:tab w:val="left" w:pos="720"/>
        </w:tabs>
        <w:jc w:val="left"/>
        <w:rPr>
          <w:rFonts w:eastAsiaTheme="minorHAnsi"/>
          <w:sz w:val="24"/>
        </w:rPr>
      </w:pPr>
      <w:r>
        <w:rPr>
          <w:rFonts w:eastAsiaTheme="minorHAnsi"/>
          <w:sz w:val="24"/>
          <w:lang w:val="sr-Cyrl-RS"/>
        </w:rPr>
        <w:t>26</w:t>
      </w:r>
      <w:r w:rsidR="00F01B1A" w:rsidRPr="00971B6C">
        <w:rPr>
          <w:rFonts w:eastAsiaTheme="minorHAnsi"/>
          <w:sz w:val="24"/>
        </w:rPr>
        <w:t xml:space="preserve">. </w:t>
      </w:r>
      <w:r w:rsidR="00F16353">
        <w:rPr>
          <w:rFonts w:eastAsiaTheme="minorHAnsi"/>
          <w:sz w:val="24"/>
          <w:lang w:val="sr-Cyrl-RS"/>
        </w:rPr>
        <w:t>jun</w:t>
      </w:r>
      <w:r w:rsidR="00F01B1A" w:rsidRPr="00971B6C">
        <w:rPr>
          <w:rFonts w:eastAsiaTheme="minorHAnsi"/>
          <w:sz w:val="24"/>
        </w:rPr>
        <w:t xml:space="preserve"> 202</w:t>
      </w:r>
      <w:r>
        <w:rPr>
          <w:rFonts w:eastAsiaTheme="minorHAnsi"/>
          <w:sz w:val="24"/>
          <w:lang w:val="en-US"/>
        </w:rPr>
        <w:t>5</w:t>
      </w:r>
      <w:r w:rsidR="00F01B1A" w:rsidRPr="00971B6C">
        <w:rPr>
          <w:rFonts w:eastAsiaTheme="minorHAnsi"/>
          <w:sz w:val="24"/>
        </w:rPr>
        <w:t xml:space="preserve">. </w:t>
      </w:r>
      <w:r w:rsidR="00F16353">
        <w:rPr>
          <w:rFonts w:eastAsiaTheme="minorHAnsi"/>
          <w:sz w:val="24"/>
        </w:rPr>
        <w:t>godine</w:t>
      </w:r>
    </w:p>
    <w:p w:rsidR="00F01B1A" w:rsidRPr="00971B6C" w:rsidRDefault="00F16353" w:rsidP="00F01B1A">
      <w:pPr>
        <w:tabs>
          <w:tab w:val="left" w:pos="720"/>
        </w:tabs>
        <w:jc w:val="left"/>
        <w:rPr>
          <w:rFonts w:eastAsiaTheme="minorHAnsi"/>
          <w:sz w:val="24"/>
          <w:lang w:val="sr-Cyrl-RS"/>
        </w:rPr>
      </w:pPr>
      <w:r>
        <w:rPr>
          <w:rFonts w:eastAsiaTheme="minorHAnsi"/>
          <w:sz w:val="24"/>
        </w:rPr>
        <w:t>B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e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o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g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r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a</w:t>
      </w:r>
      <w:r w:rsidR="00F01B1A" w:rsidRPr="00971B6C">
        <w:rPr>
          <w:rFonts w:eastAsiaTheme="minorHAnsi"/>
          <w:sz w:val="24"/>
        </w:rPr>
        <w:t xml:space="preserve"> </w:t>
      </w:r>
      <w:r>
        <w:rPr>
          <w:rFonts w:eastAsiaTheme="minorHAnsi"/>
          <w:sz w:val="24"/>
        </w:rPr>
        <w:t>d</w:t>
      </w:r>
    </w:p>
    <w:p w:rsidR="00520801" w:rsidRPr="00971B6C" w:rsidRDefault="00520801" w:rsidP="00F01B1A">
      <w:pPr>
        <w:tabs>
          <w:tab w:val="left" w:pos="720"/>
        </w:tabs>
        <w:jc w:val="left"/>
        <w:rPr>
          <w:rFonts w:eastAsiaTheme="minorHAnsi"/>
          <w:sz w:val="24"/>
          <w:lang w:val="sr-Cyrl-RS"/>
        </w:rPr>
      </w:pPr>
    </w:p>
    <w:p w:rsidR="00520801" w:rsidRPr="00971B6C" w:rsidRDefault="00520801" w:rsidP="00F01B1A">
      <w:pPr>
        <w:tabs>
          <w:tab w:val="left" w:pos="720"/>
        </w:tabs>
        <w:jc w:val="left"/>
        <w:rPr>
          <w:rFonts w:eastAsiaTheme="minorHAnsi"/>
          <w:sz w:val="24"/>
          <w:lang w:val="sr-Cyrl-RS"/>
        </w:rPr>
      </w:pPr>
    </w:p>
    <w:p w:rsidR="00454EDD" w:rsidRPr="00971B6C" w:rsidRDefault="00454EDD" w:rsidP="00F01B1A">
      <w:pPr>
        <w:tabs>
          <w:tab w:val="left" w:pos="720"/>
        </w:tabs>
        <w:jc w:val="left"/>
        <w:rPr>
          <w:rFonts w:eastAsiaTheme="minorHAnsi"/>
          <w:sz w:val="24"/>
          <w:lang w:val="sr-Cyrl-RS"/>
        </w:rPr>
      </w:pPr>
    </w:p>
    <w:p w:rsidR="00520801" w:rsidRPr="00971B6C" w:rsidRDefault="00520801" w:rsidP="00F01B1A">
      <w:pPr>
        <w:tabs>
          <w:tab w:val="left" w:pos="720"/>
        </w:tabs>
        <w:jc w:val="left"/>
        <w:rPr>
          <w:sz w:val="24"/>
          <w:lang w:val="sr-Cyrl-RS"/>
        </w:rPr>
      </w:pPr>
    </w:p>
    <w:p w:rsidR="0053071C" w:rsidRPr="00971B6C" w:rsidRDefault="00520801">
      <w:pPr>
        <w:rPr>
          <w:bCs/>
          <w:sz w:val="24"/>
          <w:lang w:val="sr-Cyrl-RS"/>
        </w:rPr>
      </w:pPr>
      <w:r w:rsidRPr="00971B6C">
        <w:rPr>
          <w:bCs/>
          <w:sz w:val="24"/>
          <w:lang w:val="sr-Cyrl-RS"/>
        </w:rPr>
        <w:tab/>
      </w:r>
      <w:r w:rsidR="00F16353">
        <w:rPr>
          <w:bCs/>
          <w:sz w:val="24"/>
          <w:lang w:val="sr-Cyrl-RS"/>
        </w:rPr>
        <w:t>U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skladu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sa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članom</w:t>
      </w:r>
      <w:r w:rsidR="00F01B1A" w:rsidRPr="00971B6C">
        <w:rPr>
          <w:bCs/>
          <w:sz w:val="24"/>
          <w:lang w:val="sr-Cyrl-RS"/>
        </w:rPr>
        <w:t xml:space="preserve"> 8. </w:t>
      </w:r>
      <w:r w:rsidR="00F16353">
        <w:rPr>
          <w:bCs/>
          <w:sz w:val="24"/>
          <w:lang w:val="sr-Cyrl-RS"/>
        </w:rPr>
        <w:t>Zakona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zaključivanju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izvršavanju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međunarodnih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ugovora</w:t>
      </w:r>
      <w:r w:rsidR="00F01B1A" w:rsidRPr="00971B6C">
        <w:rPr>
          <w:bCs/>
          <w:sz w:val="24"/>
          <w:lang w:val="sr-Cyrl-RS"/>
        </w:rPr>
        <w:t xml:space="preserve"> („</w:t>
      </w:r>
      <w:r w:rsidR="00F16353">
        <w:rPr>
          <w:bCs/>
          <w:sz w:val="24"/>
          <w:lang w:val="sr-Cyrl-RS"/>
        </w:rPr>
        <w:t>Službeni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glasnik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RS</w:t>
      </w:r>
      <w:r w:rsidR="00F01B1A" w:rsidRPr="00971B6C">
        <w:rPr>
          <w:bCs/>
          <w:sz w:val="24"/>
          <w:lang w:val="sr-Cyrl-RS"/>
        </w:rPr>
        <w:t xml:space="preserve">“, </w:t>
      </w:r>
      <w:r w:rsidR="00F16353">
        <w:rPr>
          <w:bCs/>
          <w:sz w:val="24"/>
          <w:lang w:val="sr-Cyrl-RS"/>
        </w:rPr>
        <w:t>broj</w:t>
      </w:r>
      <w:r w:rsidR="00F01B1A" w:rsidRPr="00971B6C">
        <w:rPr>
          <w:bCs/>
          <w:sz w:val="24"/>
          <w:lang w:val="sr-Cyrl-RS"/>
        </w:rPr>
        <w:t xml:space="preserve"> 32/13) </w:t>
      </w:r>
      <w:r w:rsidR="00F16353">
        <w:rPr>
          <w:bCs/>
          <w:sz w:val="24"/>
          <w:lang w:val="sr-Cyrl-RS"/>
        </w:rPr>
        <w:t>i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članom</w:t>
      </w:r>
      <w:r w:rsidR="00F01B1A" w:rsidRPr="00971B6C">
        <w:rPr>
          <w:bCs/>
          <w:sz w:val="24"/>
          <w:lang w:val="sr-Cyrl-RS"/>
        </w:rPr>
        <w:t xml:space="preserve"> 54. </w:t>
      </w:r>
      <w:r w:rsidR="00F16353">
        <w:rPr>
          <w:bCs/>
          <w:sz w:val="24"/>
          <w:lang w:val="sr-Cyrl-RS"/>
        </w:rPr>
        <w:t>Poslovnika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Narodne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skupštine</w:t>
      </w:r>
      <w:r w:rsidRPr="00971B6C">
        <w:rPr>
          <w:bCs/>
          <w:sz w:val="24"/>
          <w:lang w:val="sr-Cyrl-RS"/>
        </w:rPr>
        <w:t xml:space="preserve"> („</w:t>
      </w:r>
      <w:r w:rsidR="00F16353">
        <w:rPr>
          <w:bCs/>
          <w:sz w:val="24"/>
          <w:lang w:val="sr-Cyrl-RS"/>
        </w:rPr>
        <w:t>Službeni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glasnik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RS</w:t>
      </w:r>
      <w:r w:rsidRPr="00971B6C">
        <w:rPr>
          <w:bCs/>
          <w:sz w:val="24"/>
          <w:lang w:val="sr-Cyrl-RS"/>
        </w:rPr>
        <w:t xml:space="preserve">“, </w:t>
      </w:r>
      <w:r w:rsidR="00F16353">
        <w:rPr>
          <w:bCs/>
          <w:sz w:val="24"/>
          <w:lang w:val="sr-Cyrl-RS"/>
        </w:rPr>
        <w:t>broj</w:t>
      </w:r>
      <w:r w:rsidRPr="00971B6C">
        <w:rPr>
          <w:bCs/>
          <w:sz w:val="24"/>
          <w:lang w:val="sr-Cyrl-RS"/>
        </w:rPr>
        <w:t xml:space="preserve"> 20/12 – </w:t>
      </w:r>
      <w:r w:rsidR="00F16353">
        <w:rPr>
          <w:bCs/>
          <w:sz w:val="24"/>
          <w:lang w:val="sr-Cyrl-RS"/>
        </w:rPr>
        <w:t>prečišćen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tekst</w:t>
      </w:r>
      <w:r w:rsidRPr="00971B6C">
        <w:rPr>
          <w:bCs/>
          <w:sz w:val="24"/>
          <w:lang w:val="sr-Cyrl-RS"/>
        </w:rPr>
        <w:t xml:space="preserve">), </w:t>
      </w:r>
      <w:r w:rsidR="00F16353">
        <w:rPr>
          <w:bCs/>
          <w:sz w:val="24"/>
          <w:lang w:val="sr-Cyrl-RS"/>
        </w:rPr>
        <w:t>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vezi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dopisom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Vlade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Republike</w:t>
      </w:r>
      <w:r w:rsidR="00720DF9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Srbije</w:t>
      </w:r>
      <w:r w:rsidR="00720DF9" w:rsidRPr="00971B6C">
        <w:rPr>
          <w:bCs/>
          <w:sz w:val="24"/>
          <w:lang w:val="sr-Cyrl-RS"/>
        </w:rPr>
        <w:t xml:space="preserve"> 05 </w:t>
      </w:r>
      <w:r w:rsidR="00F16353">
        <w:rPr>
          <w:bCs/>
          <w:sz w:val="24"/>
          <w:lang w:val="sr-Cyrl-RS"/>
        </w:rPr>
        <w:t>Broj</w:t>
      </w:r>
      <w:r w:rsidR="00720DF9" w:rsidRPr="00971B6C">
        <w:rPr>
          <w:bCs/>
          <w:sz w:val="24"/>
          <w:lang w:val="sr-Cyrl-RS"/>
        </w:rPr>
        <w:t xml:space="preserve">: </w:t>
      </w:r>
      <w:r w:rsidR="002F7718">
        <w:rPr>
          <w:bCs/>
          <w:sz w:val="24"/>
          <w:lang w:val="en-US"/>
        </w:rPr>
        <w:t>337-6432/2025-2</w:t>
      </w:r>
      <w:r w:rsidR="00720DF9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od</w:t>
      </w:r>
      <w:r w:rsidR="002F7718">
        <w:rPr>
          <w:bCs/>
          <w:sz w:val="24"/>
          <w:lang w:val="en-US"/>
        </w:rPr>
        <w:t xml:space="preserve"> 23</w:t>
      </w:r>
      <w:r w:rsidR="002F7718">
        <w:rPr>
          <w:bCs/>
          <w:sz w:val="24"/>
          <w:lang w:val="sr-Cyrl-RS"/>
        </w:rPr>
        <w:t xml:space="preserve">. </w:t>
      </w:r>
      <w:r w:rsidR="00F16353">
        <w:rPr>
          <w:bCs/>
          <w:sz w:val="24"/>
          <w:lang w:val="sr-Cyrl-RS"/>
        </w:rPr>
        <w:t>juna</w:t>
      </w:r>
      <w:r w:rsidR="002F7718">
        <w:rPr>
          <w:bCs/>
          <w:sz w:val="24"/>
          <w:lang w:val="sr-Cyrl-RS"/>
        </w:rPr>
        <w:t xml:space="preserve"> 2025</w:t>
      </w:r>
      <w:r w:rsidRPr="00971B6C">
        <w:rPr>
          <w:bCs/>
          <w:sz w:val="24"/>
          <w:lang w:val="sr-Cyrl-RS"/>
        </w:rPr>
        <w:t xml:space="preserve">. </w:t>
      </w:r>
      <w:r w:rsidR="00F16353">
        <w:rPr>
          <w:bCs/>
          <w:sz w:val="24"/>
          <w:lang w:val="sr-Cyrl-RS"/>
        </w:rPr>
        <w:t>godine</w:t>
      </w:r>
      <w:r w:rsidR="00F01B1A" w:rsidRPr="00971B6C">
        <w:rPr>
          <w:bCs/>
          <w:sz w:val="24"/>
          <w:lang w:val="sr-Cyrl-RS"/>
        </w:rPr>
        <w:t xml:space="preserve">, </w:t>
      </w:r>
    </w:p>
    <w:p w:rsidR="00F01B1A" w:rsidRPr="00971B6C" w:rsidRDefault="00520801">
      <w:pPr>
        <w:rPr>
          <w:bCs/>
          <w:sz w:val="24"/>
          <w:lang w:val="sr-Cyrl-RS"/>
        </w:rPr>
      </w:pPr>
      <w:r w:rsidRPr="00971B6C">
        <w:rPr>
          <w:bCs/>
          <w:sz w:val="24"/>
          <w:lang w:val="sr-Cyrl-RS"/>
        </w:rPr>
        <w:tab/>
      </w:r>
      <w:r w:rsidR="00F16353">
        <w:rPr>
          <w:bCs/>
          <w:sz w:val="24"/>
          <w:lang w:val="sr-Cyrl-RS"/>
        </w:rPr>
        <w:t>Odbor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za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privredu</w:t>
      </w:r>
      <w:r w:rsidR="00F01B1A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regionalni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razvoj</w:t>
      </w:r>
      <w:r w:rsidR="00F01B1A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trgovinu</w:t>
      </w:r>
      <w:r w:rsidR="00F01B1A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turizam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</w:t>
      </w:r>
      <w:r w:rsidR="00F01B1A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energetiku</w:t>
      </w:r>
      <w:r w:rsidR="00720DF9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na</w:t>
      </w:r>
      <w:r w:rsidR="00720DF9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sednici</w:t>
      </w:r>
      <w:r w:rsidR="00720DF9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održanoj</w:t>
      </w:r>
      <w:r w:rsidR="00720DF9" w:rsidRPr="00971B6C">
        <w:rPr>
          <w:bCs/>
          <w:sz w:val="24"/>
          <w:lang w:val="sr-Cyrl-RS"/>
        </w:rPr>
        <w:t xml:space="preserve"> </w:t>
      </w:r>
      <w:r w:rsidR="002F7718">
        <w:rPr>
          <w:bCs/>
          <w:sz w:val="24"/>
          <w:lang w:val="sr-Cyrl-RS"/>
        </w:rPr>
        <w:t xml:space="preserve">26. </w:t>
      </w:r>
      <w:r w:rsidR="00F16353">
        <w:rPr>
          <w:bCs/>
          <w:sz w:val="24"/>
          <w:lang w:val="sr-Cyrl-RS"/>
        </w:rPr>
        <w:t>juna</w:t>
      </w:r>
      <w:r w:rsidR="002F7718">
        <w:rPr>
          <w:bCs/>
          <w:sz w:val="24"/>
          <w:lang w:val="sr-Cyrl-RS"/>
        </w:rPr>
        <w:t xml:space="preserve"> 2025</w:t>
      </w:r>
      <w:r w:rsidR="00F01B1A" w:rsidRPr="00971B6C">
        <w:rPr>
          <w:bCs/>
          <w:sz w:val="24"/>
          <w:lang w:val="sr-Cyrl-RS"/>
        </w:rPr>
        <w:t xml:space="preserve">. </w:t>
      </w:r>
      <w:r w:rsidR="00F16353">
        <w:rPr>
          <w:bCs/>
          <w:sz w:val="24"/>
          <w:lang w:val="sr-Cyrl-RS"/>
        </w:rPr>
        <w:t>godine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doneo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je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sledeću</w:t>
      </w:r>
    </w:p>
    <w:p w:rsidR="00520801" w:rsidRPr="00971B6C" w:rsidRDefault="00520801">
      <w:pPr>
        <w:rPr>
          <w:bCs/>
          <w:sz w:val="24"/>
          <w:lang w:val="sr-Cyrl-RS"/>
        </w:rPr>
      </w:pPr>
    </w:p>
    <w:p w:rsidR="00520801" w:rsidRPr="00971B6C" w:rsidRDefault="00F16353" w:rsidP="00E24F9A">
      <w:pPr>
        <w:jc w:val="center"/>
        <w:rPr>
          <w:bCs/>
          <w:sz w:val="24"/>
          <w:lang w:val="sr-Cyrl-RS"/>
        </w:rPr>
      </w:pPr>
      <w:r>
        <w:rPr>
          <w:bCs/>
          <w:sz w:val="24"/>
          <w:lang w:val="sr-Cyrl-RS"/>
        </w:rPr>
        <w:t>O</w:t>
      </w:r>
      <w:r w:rsidR="00520801" w:rsidRPr="00971B6C">
        <w:rPr>
          <w:bCs/>
          <w:sz w:val="24"/>
          <w:lang w:val="sr-Cyrl-RS"/>
        </w:rPr>
        <w:t xml:space="preserve"> </w:t>
      </w:r>
      <w:r>
        <w:rPr>
          <w:bCs/>
          <w:sz w:val="24"/>
          <w:lang w:val="sr-Cyrl-RS"/>
        </w:rPr>
        <w:t>D</w:t>
      </w:r>
      <w:r w:rsidR="00520801" w:rsidRPr="00971B6C">
        <w:rPr>
          <w:bCs/>
          <w:sz w:val="24"/>
          <w:lang w:val="sr-Cyrl-RS"/>
        </w:rPr>
        <w:t xml:space="preserve"> </w:t>
      </w:r>
      <w:r>
        <w:rPr>
          <w:bCs/>
          <w:sz w:val="24"/>
          <w:lang w:val="sr-Cyrl-RS"/>
        </w:rPr>
        <w:t>L</w:t>
      </w:r>
      <w:r w:rsidR="00520801" w:rsidRPr="00971B6C">
        <w:rPr>
          <w:bCs/>
          <w:sz w:val="24"/>
          <w:lang w:val="sr-Cyrl-RS"/>
        </w:rPr>
        <w:t xml:space="preserve"> </w:t>
      </w:r>
      <w:r>
        <w:rPr>
          <w:bCs/>
          <w:sz w:val="24"/>
          <w:lang w:val="sr-Cyrl-RS"/>
        </w:rPr>
        <w:t>U</w:t>
      </w:r>
      <w:r w:rsidR="00520801" w:rsidRPr="00971B6C">
        <w:rPr>
          <w:bCs/>
          <w:sz w:val="24"/>
          <w:lang w:val="sr-Cyrl-RS"/>
        </w:rPr>
        <w:t xml:space="preserve"> </w:t>
      </w:r>
      <w:r>
        <w:rPr>
          <w:bCs/>
          <w:sz w:val="24"/>
          <w:lang w:val="sr-Cyrl-RS"/>
        </w:rPr>
        <w:t>K</w:t>
      </w:r>
      <w:r w:rsidR="00520801" w:rsidRPr="00971B6C">
        <w:rPr>
          <w:bCs/>
          <w:sz w:val="24"/>
          <w:lang w:val="sr-Cyrl-RS"/>
        </w:rPr>
        <w:t xml:space="preserve"> </w:t>
      </w:r>
      <w:r>
        <w:rPr>
          <w:bCs/>
          <w:sz w:val="24"/>
          <w:lang w:val="sr-Cyrl-RS"/>
        </w:rPr>
        <w:t>U</w:t>
      </w:r>
    </w:p>
    <w:p w:rsidR="00520801" w:rsidRPr="00971B6C" w:rsidRDefault="00520801">
      <w:pPr>
        <w:rPr>
          <w:bCs/>
          <w:sz w:val="24"/>
          <w:lang w:val="sr-Cyrl-RS"/>
        </w:rPr>
      </w:pPr>
    </w:p>
    <w:p w:rsidR="00520801" w:rsidRPr="002F7718" w:rsidRDefault="00F16353" w:rsidP="00E24F9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Daje</w:t>
      </w:r>
      <w:r w:rsidR="00520801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se</w:t>
      </w:r>
      <w:r w:rsidR="00520801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saglasnost</w:t>
      </w:r>
      <w:r w:rsidR="00520801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Vladi</w:t>
      </w:r>
      <w:r w:rsidR="00520801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Republike</w:t>
      </w:r>
      <w:r w:rsidR="00520801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Srbije</w:t>
      </w:r>
      <w:r w:rsidR="00520801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za</w:t>
      </w:r>
      <w:r w:rsidR="00520801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privremenu</w:t>
      </w:r>
      <w:r w:rsidR="00520801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primenu</w:t>
      </w:r>
      <w:r w:rsidR="00B26FDD" w:rsidRPr="002F7718">
        <w:rPr>
          <w:sz w:val="24"/>
          <w:lang w:val="sr-Cyrl-RS"/>
        </w:rPr>
        <w:t xml:space="preserve"> </w:t>
      </w:r>
      <w:r>
        <w:rPr>
          <w:rStyle w:val="colornavy"/>
          <w:sz w:val="24"/>
        </w:rPr>
        <w:t>Ugovora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između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Republike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Srbije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i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Međunarodnog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biroa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za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izložbe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o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privilegijama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i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pogodnostima</w:t>
      </w:r>
      <w:r w:rsid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neophodnim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za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učešće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na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međunarodnoj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priznatoj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izložbi</w:t>
      </w:r>
      <w:r w:rsidR="002F7718" w:rsidRPr="002F7718">
        <w:rPr>
          <w:rStyle w:val="colornavy"/>
          <w:sz w:val="24"/>
        </w:rPr>
        <w:t xml:space="preserve"> Expo 2027 </w:t>
      </w:r>
      <w:r>
        <w:rPr>
          <w:rStyle w:val="colornavy"/>
          <w:sz w:val="24"/>
        </w:rPr>
        <w:t>Beograd</w:t>
      </w:r>
      <w:r w:rsidR="002F7718" w:rsidRPr="002F7718">
        <w:rPr>
          <w:rStyle w:val="colornavy"/>
          <w:sz w:val="24"/>
        </w:rPr>
        <w:t xml:space="preserve"> </w:t>
      </w:r>
      <w:r>
        <w:rPr>
          <w:rStyle w:val="colornavy"/>
          <w:sz w:val="24"/>
        </w:rPr>
        <w:t>Srbija</w:t>
      </w:r>
      <w:r w:rsidR="00B26FDD" w:rsidRPr="002F7718">
        <w:rPr>
          <w:sz w:val="24"/>
        </w:rPr>
        <w:t>,</w:t>
      </w:r>
      <w:r w:rsidR="00D75EFD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do</w:t>
      </w:r>
      <w:r w:rsidR="00180A62" w:rsidRP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stupanja</w:t>
      </w:r>
      <w:r w:rsidR="00B26FDD" w:rsidRPr="002F7718">
        <w:rPr>
          <w:sz w:val="24"/>
        </w:rPr>
        <w:t xml:space="preserve"> </w:t>
      </w:r>
      <w:r>
        <w:rPr>
          <w:sz w:val="24"/>
          <w:lang w:val="sr-Cyrl-RS"/>
        </w:rPr>
        <w:t>Ugovora</w:t>
      </w:r>
      <w:r w:rsidR="00B26FDD" w:rsidRPr="002F7718">
        <w:rPr>
          <w:sz w:val="24"/>
        </w:rPr>
        <w:t xml:space="preserve"> </w:t>
      </w:r>
      <w:r>
        <w:rPr>
          <w:sz w:val="24"/>
        </w:rPr>
        <w:t>na</w:t>
      </w:r>
      <w:r w:rsidR="00B26FDD" w:rsidRPr="002F7718">
        <w:rPr>
          <w:sz w:val="24"/>
        </w:rPr>
        <w:t xml:space="preserve"> </w:t>
      </w:r>
      <w:r>
        <w:rPr>
          <w:sz w:val="24"/>
        </w:rPr>
        <w:t>snagu</w:t>
      </w:r>
      <w:r w:rsidR="00520801" w:rsidRPr="002F7718">
        <w:rPr>
          <w:sz w:val="24"/>
          <w:lang w:val="sr-Cyrl-RS"/>
        </w:rPr>
        <w:t>.</w:t>
      </w:r>
    </w:p>
    <w:p w:rsidR="00B526D2" w:rsidRPr="002F7718" w:rsidRDefault="00B526D2">
      <w:pPr>
        <w:rPr>
          <w:sz w:val="24"/>
          <w:lang w:val="sr-Cyrl-RS"/>
        </w:rPr>
      </w:pPr>
    </w:p>
    <w:p w:rsidR="00B526D2" w:rsidRPr="00971B6C" w:rsidRDefault="00F16353" w:rsidP="00E24F9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Ovu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Odluku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dostaviti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Vladi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Republike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Srbije</w:t>
      </w:r>
      <w:r w:rsidR="00B526D2" w:rsidRPr="00971B6C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na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dalju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nadležnost</w:t>
      </w:r>
      <w:r w:rsidR="00B526D2" w:rsidRPr="00971B6C">
        <w:rPr>
          <w:sz w:val="24"/>
          <w:lang w:val="sr-Cyrl-RS"/>
        </w:rPr>
        <w:t>.</w:t>
      </w:r>
    </w:p>
    <w:p w:rsidR="00B526D2" w:rsidRPr="00971B6C" w:rsidRDefault="00B526D2">
      <w:pPr>
        <w:rPr>
          <w:sz w:val="24"/>
          <w:lang w:val="sr-Cyrl-RS"/>
        </w:rPr>
      </w:pPr>
    </w:p>
    <w:p w:rsidR="00B526D2" w:rsidRPr="00971B6C" w:rsidRDefault="00F16353" w:rsidP="00E24F9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>Ovu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Odluku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dostaviti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predsedniku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Narodne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skupštine</w:t>
      </w:r>
      <w:r w:rsidR="00B526D2" w:rsidRPr="00971B6C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radi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informisanja</w:t>
      </w:r>
      <w:r w:rsidR="00B526D2" w:rsidRPr="00971B6C">
        <w:rPr>
          <w:sz w:val="24"/>
          <w:lang w:val="sr-Cyrl-RS"/>
        </w:rPr>
        <w:t>.</w:t>
      </w:r>
    </w:p>
    <w:p w:rsidR="00B526D2" w:rsidRPr="00971B6C" w:rsidRDefault="00B526D2" w:rsidP="00B526D2">
      <w:pPr>
        <w:rPr>
          <w:sz w:val="24"/>
          <w:lang w:val="sr-Cyrl-RS"/>
        </w:rPr>
      </w:pPr>
    </w:p>
    <w:p w:rsidR="00B526D2" w:rsidRPr="00971B6C" w:rsidRDefault="00B526D2" w:rsidP="00B526D2">
      <w:pPr>
        <w:rPr>
          <w:sz w:val="24"/>
          <w:lang w:val="sr-Cyrl-RS"/>
        </w:rPr>
      </w:pPr>
    </w:p>
    <w:p w:rsidR="00B526D2" w:rsidRPr="00971B6C" w:rsidRDefault="00B526D2" w:rsidP="00B526D2">
      <w:pPr>
        <w:rPr>
          <w:sz w:val="24"/>
          <w:lang w:val="sr-Cyrl-RS"/>
        </w:rPr>
      </w:pPr>
    </w:p>
    <w:p w:rsidR="00E24F9A" w:rsidRPr="00971B6C" w:rsidRDefault="00F16353" w:rsidP="00E24F9A">
      <w:pPr>
        <w:ind w:left="7200"/>
        <w:jc w:val="center"/>
        <w:rPr>
          <w:sz w:val="24"/>
          <w:lang w:val="sr-Cyrl-RS"/>
        </w:rPr>
      </w:pPr>
      <w:r>
        <w:rPr>
          <w:sz w:val="24"/>
          <w:lang w:val="sr-Cyrl-RS"/>
        </w:rPr>
        <w:t>PREDSEDNIK</w:t>
      </w:r>
    </w:p>
    <w:p w:rsidR="00E24F9A" w:rsidRPr="00971B6C" w:rsidRDefault="00E24F9A" w:rsidP="00E24F9A">
      <w:pPr>
        <w:ind w:left="7200"/>
        <w:jc w:val="center"/>
        <w:rPr>
          <w:sz w:val="24"/>
          <w:lang w:val="sr-Cyrl-RS"/>
        </w:rPr>
      </w:pPr>
    </w:p>
    <w:p w:rsidR="00E24F9A" w:rsidRPr="00971B6C" w:rsidRDefault="00F16353" w:rsidP="00B26FDD">
      <w:pPr>
        <w:ind w:left="7200"/>
        <w:jc w:val="center"/>
        <w:rPr>
          <w:sz w:val="24"/>
          <w:lang w:val="sr-Cyrl-RS"/>
        </w:rPr>
      </w:pPr>
      <w:r>
        <w:rPr>
          <w:sz w:val="24"/>
          <w:lang w:val="sr-Cyrl-RS"/>
        </w:rPr>
        <w:t>dr</w:t>
      </w:r>
      <w:r w:rsid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Dušan</w:t>
      </w:r>
      <w:r w:rsidR="002F7718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Bajatović</w:t>
      </w:r>
    </w:p>
    <w:p w:rsidR="00E24F9A" w:rsidRPr="00971B6C" w:rsidRDefault="00E24F9A" w:rsidP="00B526D2">
      <w:pPr>
        <w:rPr>
          <w:sz w:val="24"/>
          <w:lang w:val="sr-Cyrl-RS"/>
        </w:rPr>
      </w:pPr>
    </w:p>
    <w:p w:rsidR="00E24F9A" w:rsidRPr="00971B6C" w:rsidRDefault="00E24F9A" w:rsidP="00B526D2">
      <w:pPr>
        <w:rPr>
          <w:sz w:val="24"/>
          <w:lang w:val="sr-Cyrl-RS"/>
        </w:rPr>
      </w:pPr>
    </w:p>
    <w:p w:rsidR="00E24F9A" w:rsidRPr="00971B6C" w:rsidRDefault="00E24F9A" w:rsidP="00B526D2">
      <w:pPr>
        <w:rPr>
          <w:sz w:val="24"/>
          <w:lang w:val="sr-Cyrl-RS"/>
        </w:rPr>
      </w:pPr>
    </w:p>
    <w:p w:rsidR="001A21F4" w:rsidRPr="00971B6C" w:rsidRDefault="001A21F4" w:rsidP="00B526D2">
      <w:pPr>
        <w:rPr>
          <w:sz w:val="24"/>
          <w:lang w:val="sr-Cyrl-RS"/>
        </w:rPr>
      </w:pPr>
    </w:p>
    <w:p w:rsidR="001A21F4" w:rsidRPr="00971B6C" w:rsidRDefault="001A21F4" w:rsidP="00B526D2">
      <w:pPr>
        <w:rPr>
          <w:sz w:val="24"/>
          <w:lang w:val="sr-Cyrl-RS"/>
        </w:rPr>
      </w:pPr>
    </w:p>
    <w:p w:rsidR="001A21F4" w:rsidRPr="00971B6C" w:rsidRDefault="001A21F4" w:rsidP="00B526D2">
      <w:pPr>
        <w:rPr>
          <w:sz w:val="24"/>
          <w:lang w:val="sr-Cyrl-RS"/>
        </w:rPr>
      </w:pPr>
    </w:p>
    <w:p w:rsidR="00E24F9A" w:rsidRPr="00971B6C" w:rsidRDefault="00E24F9A" w:rsidP="00B526D2">
      <w:pPr>
        <w:rPr>
          <w:sz w:val="24"/>
          <w:lang w:val="sr-Cyrl-RS"/>
        </w:rPr>
      </w:pPr>
    </w:p>
    <w:p w:rsidR="00DF5F57" w:rsidRPr="00971B6C" w:rsidRDefault="00DF5F57" w:rsidP="00B526D2">
      <w:pPr>
        <w:rPr>
          <w:sz w:val="24"/>
          <w:lang w:val="sr-Cyrl-RS"/>
        </w:rPr>
      </w:pPr>
    </w:p>
    <w:p w:rsidR="00DF5F57" w:rsidRPr="00971B6C" w:rsidRDefault="00DF5F57" w:rsidP="00B526D2">
      <w:pPr>
        <w:rPr>
          <w:sz w:val="24"/>
          <w:lang w:val="sr-Cyrl-RS"/>
        </w:rPr>
      </w:pPr>
    </w:p>
    <w:p w:rsidR="00B526D2" w:rsidRPr="00971B6C" w:rsidRDefault="00F16353" w:rsidP="00E24F9A">
      <w:pPr>
        <w:jc w:val="center"/>
        <w:rPr>
          <w:sz w:val="24"/>
          <w:lang w:val="sr-Cyrl-RS"/>
        </w:rPr>
      </w:pPr>
      <w:r>
        <w:rPr>
          <w:sz w:val="24"/>
          <w:lang w:val="sr-Cyrl-RS"/>
        </w:rPr>
        <w:lastRenderedPageBreak/>
        <w:t>O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b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r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a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z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l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o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ž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e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nj</w:t>
      </w:r>
      <w:r w:rsidR="00B526D2" w:rsidRPr="00971B6C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e</w:t>
      </w:r>
    </w:p>
    <w:p w:rsidR="00B526D2" w:rsidRPr="00971B6C" w:rsidRDefault="00B526D2" w:rsidP="00B526D2">
      <w:pPr>
        <w:rPr>
          <w:sz w:val="24"/>
          <w:lang w:val="sr-Cyrl-RS"/>
        </w:rPr>
      </w:pPr>
    </w:p>
    <w:p w:rsidR="00B526D2" w:rsidRPr="00971B6C" w:rsidRDefault="00E24F9A" w:rsidP="00B526D2">
      <w:pPr>
        <w:rPr>
          <w:bCs/>
          <w:sz w:val="24"/>
          <w:lang w:val="sr-Cyrl-RS"/>
        </w:rPr>
      </w:pPr>
      <w:r w:rsidRPr="00971B6C">
        <w:rPr>
          <w:sz w:val="24"/>
          <w:lang w:val="sr-Cyrl-RS"/>
        </w:rPr>
        <w:tab/>
      </w:r>
      <w:r w:rsidR="00F16353">
        <w:rPr>
          <w:sz w:val="24"/>
          <w:lang w:val="sr-Cyrl-RS"/>
        </w:rPr>
        <w:t>Dopisom</w:t>
      </w:r>
      <w:r w:rsidR="00963620" w:rsidRPr="002F7718">
        <w:rPr>
          <w:sz w:val="24"/>
          <w:lang w:val="sr-Cyrl-RS"/>
        </w:rPr>
        <w:t xml:space="preserve"> </w:t>
      </w:r>
      <w:r w:rsidR="00963620" w:rsidRPr="002F7718">
        <w:rPr>
          <w:bCs/>
          <w:sz w:val="24"/>
          <w:lang w:val="sr-Cyrl-RS"/>
        </w:rPr>
        <w:t xml:space="preserve">05 </w:t>
      </w:r>
      <w:r w:rsidR="00F16353">
        <w:rPr>
          <w:bCs/>
          <w:sz w:val="24"/>
          <w:lang w:val="sr-Cyrl-RS"/>
        </w:rPr>
        <w:t>Broj</w:t>
      </w:r>
      <w:r w:rsidR="00963620" w:rsidRPr="002F7718">
        <w:rPr>
          <w:bCs/>
          <w:sz w:val="24"/>
          <w:lang w:val="sr-Cyrl-RS"/>
        </w:rPr>
        <w:t xml:space="preserve">: </w:t>
      </w:r>
      <w:r w:rsidR="002F7718" w:rsidRPr="002F7718">
        <w:rPr>
          <w:bCs/>
          <w:sz w:val="24"/>
          <w:lang w:val="en-US"/>
        </w:rPr>
        <w:t>337-6432/2025-2</w:t>
      </w:r>
      <w:r w:rsidR="002F7718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od</w:t>
      </w:r>
      <w:r w:rsidR="002F7718" w:rsidRPr="002F7718">
        <w:rPr>
          <w:bCs/>
          <w:sz w:val="24"/>
          <w:lang w:val="en-US"/>
        </w:rPr>
        <w:t xml:space="preserve"> 23</w:t>
      </w:r>
      <w:r w:rsidR="002F7718" w:rsidRPr="002F7718">
        <w:rPr>
          <w:bCs/>
          <w:sz w:val="24"/>
          <w:lang w:val="sr-Cyrl-RS"/>
        </w:rPr>
        <w:t xml:space="preserve">. </w:t>
      </w:r>
      <w:r w:rsidR="00F16353">
        <w:rPr>
          <w:bCs/>
          <w:sz w:val="24"/>
          <w:lang w:val="sr-Cyrl-RS"/>
        </w:rPr>
        <w:t>juna</w:t>
      </w:r>
      <w:r w:rsidR="002F7718" w:rsidRPr="002F7718">
        <w:rPr>
          <w:bCs/>
          <w:sz w:val="24"/>
          <w:lang w:val="sr-Cyrl-RS"/>
        </w:rPr>
        <w:t xml:space="preserve"> 2025. </w:t>
      </w:r>
      <w:r w:rsidR="00F16353">
        <w:rPr>
          <w:bCs/>
          <w:sz w:val="24"/>
          <w:lang w:val="sr-Cyrl-RS"/>
        </w:rPr>
        <w:t>godine</w:t>
      </w:r>
      <w:r w:rsidR="002F7718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Vlada</w:t>
      </w:r>
      <w:r w:rsidR="00963620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Republike</w:t>
      </w:r>
      <w:r w:rsidR="00963620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Srbije</w:t>
      </w:r>
      <w:r w:rsidR="00963620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je</w:t>
      </w:r>
      <w:r w:rsidR="00963620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dostavila</w:t>
      </w:r>
      <w:r w:rsidR="002F7718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nadležnom</w:t>
      </w:r>
      <w:r w:rsidR="002F7718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odboru</w:t>
      </w:r>
      <w:r w:rsidR="00164D2F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Narodne</w:t>
      </w:r>
      <w:r w:rsidR="00164D2F" w:rsidRPr="002F7718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skupštine</w:t>
      </w:r>
      <w:r w:rsidR="00164D2F" w:rsidRPr="002F7718">
        <w:rPr>
          <w:bCs/>
          <w:sz w:val="24"/>
          <w:lang w:val="sr-Cyrl-RS"/>
        </w:rPr>
        <w:t xml:space="preserve"> </w:t>
      </w:r>
      <w:r w:rsidR="00F16353">
        <w:rPr>
          <w:rStyle w:val="colornavy"/>
          <w:sz w:val="24"/>
        </w:rPr>
        <w:t>Osnovu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za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zaključivanje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Ugovora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između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Republike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Srbije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Međunarodnog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biroa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za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izložbe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o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privilegijama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pogodnostima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neophodnim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za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učešće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na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međunarodnoj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priznatoj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izložbi</w:t>
      </w:r>
      <w:r w:rsidR="002F7718" w:rsidRPr="002F7718">
        <w:rPr>
          <w:rStyle w:val="colornavy"/>
          <w:sz w:val="24"/>
        </w:rPr>
        <w:t xml:space="preserve"> Expo 2027 </w:t>
      </w:r>
      <w:r w:rsidR="00F16353">
        <w:rPr>
          <w:rStyle w:val="colornavy"/>
          <w:sz w:val="24"/>
        </w:rPr>
        <w:t>Beograd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Srbija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tekst</w:t>
      </w:r>
      <w:r w:rsidR="002F7718" w:rsidRPr="002F7718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Ugovora</w:t>
      </w:r>
      <w:r w:rsidR="007F492C" w:rsidRPr="002F7718">
        <w:rPr>
          <w:sz w:val="24"/>
          <w:lang w:val="sr-Cyrl-RS"/>
        </w:rPr>
        <w:t>,</w:t>
      </w:r>
      <w:r w:rsidR="00963620" w:rsidRPr="002F7718">
        <w:rPr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radi</w:t>
      </w:r>
      <w:r w:rsidR="00963620"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davanja</w:t>
      </w:r>
      <w:r w:rsidR="00963620"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saglasnosti</w:t>
      </w:r>
      <w:r w:rsidR="00963620"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za</w:t>
      </w:r>
      <w:r w:rsidR="00963620"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privremenu</w:t>
      </w:r>
      <w:r w:rsidR="00963620"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primenu</w:t>
      </w:r>
      <w:r w:rsidR="00963620"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do</w:t>
      </w:r>
      <w:r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stupanja</w:t>
      </w:r>
      <w:r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Ugovora</w:t>
      </w:r>
      <w:r w:rsidR="007F492C"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na</w:t>
      </w:r>
      <w:r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snagu</w:t>
      </w:r>
      <w:r w:rsidRPr="002F7718">
        <w:rPr>
          <w:rStyle w:val="colornavy"/>
          <w:sz w:val="24"/>
          <w:lang w:val="sr-Cyrl-RS"/>
        </w:rPr>
        <w:t xml:space="preserve">, </w:t>
      </w:r>
      <w:r w:rsidR="00F16353">
        <w:rPr>
          <w:rStyle w:val="colornavy"/>
          <w:sz w:val="24"/>
          <w:lang w:val="sr-Cyrl-RS"/>
        </w:rPr>
        <w:t>u</w:t>
      </w:r>
      <w:r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skladu</w:t>
      </w:r>
      <w:r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sa</w:t>
      </w:r>
      <w:r w:rsidRPr="002F7718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članom</w:t>
      </w:r>
      <w:r w:rsidRPr="002F7718">
        <w:rPr>
          <w:rStyle w:val="colornavy"/>
          <w:sz w:val="24"/>
          <w:lang w:val="sr-Cyrl-RS"/>
        </w:rPr>
        <w:t xml:space="preserve"> 8.</w:t>
      </w:r>
      <w:r w:rsidRPr="00971B6C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stav</w:t>
      </w:r>
      <w:r w:rsidRPr="00971B6C">
        <w:rPr>
          <w:rStyle w:val="colornavy"/>
          <w:sz w:val="24"/>
          <w:lang w:val="sr-Cyrl-RS"/>
        </w:rPr>
        <w:t xml:space="preserve"> 1. </w:t>
      </w:r>
      <w:r w:rsidR="00F16353">
        <w:rPr>
          <w:rStyle w:val="colornavy"/>
          <w:sz w:val="24"/>
          <w:lang w:val="sr-Cyrl-RS"/>
        </w:rPr>
        <w:t>Zakona</w:t>
      </w:r>
      <w:r w:rsidRPr="00971B6C">
        <w:rPr>
          <w:rStyle w:val="colornavy"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o</w:t>
      </w:r>
      <w:r w:rsidRPr="00971B6C">
        <w:rPr>
          <w:rStyle w:val="colornavy"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zaključivanju</w:t>
      </w:r>
      <w:r w:rsidR="00432EBE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</w:t>
      </w:r>
      <w:r w:rsidR="00432EBE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izvršavanju</w:t>
      </w:r>
      <w:r w:rsidR="00432EBE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međunarodnih</w:t>
      </w:r>
      <w:r w:rsidR="00432EBE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ugovora</w:t>
      </w:r>
      <w:r w:rsidR="00432EBE" w:rsidRPr="00971B6C">
        <w:rPr>
          <w:bCs/>
          <w:sz w:val="24"/>
          <w:lang w:val="sr-Cyrl-RS"/>
        </w:rPr>
        <w:t>.</w:t>
      </w:r>
    </w:p>
    <w:p w:rsidR="00432EBE" w:rsidRPr="00971B6C" w:rsidRDefault="00432EBE" w:rsidP="00B526D2">
      <w:pPr>
        <w:rPr>
          <w:bCs/>
          <w:sz w:val="24"/>
          <w:lang w:val="sr-Cyrl-RS"/>
        </w:rPr>
      </w:pPr>
      <w:r w:rsidRPr="00971B6C">
        <w:rPr>
          <w:bCs/>
          <w:sz w:val="24"/>
          <w:lang w:val="sr-Cyrl-RS"/>
        </w:rPr>
        <w:tab/>
      </w:r>
      <w:r w:rsidR="00F16353">
        <w:rPr>
          <w:bCs/>
          <w:sz w:val="24"/>
          <w:lang w:val="sr-Cyrl-RS"/>
        </w:rPr>
        <w:t>Članom</w:t>
      </w:r>
      <w:r w:rsidRPr="00971B6C">
        <w:rPr>
          <w:bCs/>
          <w:sz w:val="24"/>
          <w:lang w:val="sr-Cyrl-RS"/>
        </w:rPr>
        <w:t xml:space="preserve"> 8. </w:t>
      </w:r>
      <w:r w:rsidR="00F16353">
        <w:rPr>
          <w:bCs/>
          <w:sz w:val="24"/>
          <w:lang w:val="sr-Cyrl-RS"/>
        </w:rPr>
        <w:t>stav</w:t>
      </w:r>
      <w:r w:rsidRPr="00971B6C">
        <w:rPr>
          <w:bCs/>
          <w:sz w:val="24"/>
          <w:lang w:val="sr-Cyrl-RS"/>
        </w:rPr>
        <w:t xml:space="preserve"> 1. </w:t>
      </w:r>
      <w:r w:rsidR="00F16353">
        <w:rPr>
          <w:bCs/>
          <w:sz w:val="24"/>
          <w:lang w:val="sr-Cyrl-RS"/>
        </w:rPr>
        <w:t>Zakona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rStyle w:val="colornavy"/>
          <w:sz w:val="24"/>
          <w:lang w:val="sr-Cyrl-RS"/>
        </w:rPr>
        <w:t>o</w:t>
      </w:r>
      <w:r w:rsidRPr="00971B6C">
        <w:rPr>
          <w:rStyle w:val="colornavy"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zaključivanju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izvršavanju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međunarodnih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ugovora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propisano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je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Vlada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izuzetno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po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dobijanju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saglasnosti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nadležnog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odbora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Narodne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skupštine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može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ovlastiti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delegaciju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Republike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Srbije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prihvati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međunarodni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ugovor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koji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potvrđuje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celini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ili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pojedine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njegove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odredbe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mogu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privremeno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primenjivati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do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njegovog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stupanja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snagu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kao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postupak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potvrđivanja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ovog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međunarodnog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ugovora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mora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biti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pokretnut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roku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od</w:t>
      </w:r>
      <w:r w:rsidRPr="00971B6C">
        <w:rPr>
          <w:bCs/>
          <w:sz w:val="24"/>
          <w:lang w:val="sr-Cyrl-RS"/>
        </w:rPr>
        <w:t xml:space="preserve"> 30 </w:t>
      </w:r>
      <w:r w:rsidR="00F16353">
        <w:rPr>
          <w:bCs/>
          <w:sz w:val="24"/>
          <w:lang w:val="sr-Cyrl-RS"/>
        </w:rPr>
        <w:t>dana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od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datuma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njegovog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potpisivanja</w:t>
      </w:r>
      <w:r w:rsidRPr="00971B6C">
        <w:rPr>
          <w:bCs/>
          <w:sz w:val="24"/>
          <w:lang w:val="sr-Cyrl-RS"/>
        </w:rPr>
        <w:t>.</w:t>
      </w:r>
    </w:p>
    <w:p w:rsidR="00F87F4F" w:rsidRDefault="00432EBE" w:rsidP="00B023C3">
      <w:pPr>
        <w:rPr>
          <w:sz w:val="24"/>
          <w:lang w:val="sr-Cyrl-RS"/>
        </w:rPr>
      </w:pPr>
      <w:r w:rsidRPr="00971B6C">
        <w:rPr>
          <w:bCs/>
          <w:sz w:val="24"/>
          <w:lang w:val="sr-Cyrl-RS"/>
        </w:rPr>
        <w:tab/>
      </w:r>
      <w:r w:rsidR="00F16353">
        <w:rPr>
          <w:bCs/>
          <w:sz w:val="24"/>
          <w:lang w:val="sr-Cyrl-RS"/>
        </w:rPr>
        <w:t>Nakon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razmatranja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predloga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Vlade</w:t>
      </w:r>
      <w:r w:rsidR="00B023C3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Odbor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za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privredu</w:t>
      </w:r>
      <w:r w:rsidR="00B023C3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regionalni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razvoj</w:t>
      </w:r>
      <w:r w:rsidR="00B023C3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trgovinu</w:t>
      </w:r>
      <w:r w:rsidR="00B023C3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turizam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energetiku</w:t>
      </w:r>
      <w:r w:rsidR="00B023C3"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zaključio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je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postoje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razlozi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za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privremenu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primenu</w:t>
      </w:r>
      <w:r w:rsidR="00B023C3" w:rsidRPr="00971B6C">
        <w:rPr>
          <w:bCs/>
          <w:sz w:val="24"/>
          <w:lang w:val="sr-Cyrl-RS"/>
        </w:rPr>
        <w:t xml:space="preserve"> </w:t>
      </w:r>
      <w:r w:rsidR="00F16353">
        <w:rPr>
          <w:rStyle w:val="colornavy"/>
          <w:sz w:val="24"/>
        </w:rPr>
        <w:t>Ugovora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između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Republike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Srbije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Međunarodnog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biroa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za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izložbe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o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privilegijama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pogodnostima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neophodnim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za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učešće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na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međunarodnoj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priznatoj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izložbi</w:t>
      </w:r>
      <w:r w:rsidR="004410F5">
        <w:rPr>
          <w:rStyle w:val="colornavy"/>
          <w:sz w:val="24"/>
        </w:rPr>
        <w:t xml:space="preserve"> Expo 2027 </w:t>
      </w:r>
      <w:r w:rsidR="00F16353">
        <w:rPr>
          <w:rStyle w:val="colornavy"/>
          <w:sz w:val="24"/>
        </w:rPr>
        <w:t>Beograd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Srbija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tekst</w:t>
      </w:r>
      <w:r w:rsidR="00F16353">
        <w:rPr>
          <w:rStyle w:val="colornavy"/>
          <w:sz w:val="24"/>
          <w:lang w:val="sr-Cyrl-RS"/>
        </w:rPr>
        <w:t>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Ugovora</w:t>
      </w:r>
      <w:r w:rsidR="007379DB" w:rsidRPr="00971B6C">
        <w:rPr>
          <w:sz w:val="24"/>
        </w:rPr>
        <w:t xml:space="preserve">, </w:t>
      </w:r>
      <w:r w:rsidR="007379DB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do</w:t>
      </w:r>
      <w:r w:rsidR="00B023C3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stupanja</w:t>
      </w:r>
      <w:r w:rsidR="00B023C3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Ugovora</w:t>
      </w:r>
      <w:r w:rsidR="004410F5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na</w:t>
      </w:r>
      <w:r w:rsidR="00B023C3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snagu</w:t>
      </w:r>
      <w:r w:rsidR="00B023C3" w:rsidRPr="00971B6C">
        <w:rPr>
          <w:sz w:val="24"/>
          <w:lang w:val="sr-Cyrl-RS"/>
        </w:rPr>
        <w:t>.</w:t>
      </w:r>
    </w:p>
    <w:p w:rsidR="0074705E" w:rsidRPr="00971B6C" w:rsidRDefault="0074705E" w:rsidP="00B023C3">
      <w:pPr>
        <w:rPr>
          <w:sz w:val="24"/>
          <w:lang w:val="sr-Cyrl-RS"/>
        </w:rPr>
      </w:pPr>
      <w:r w:rsidRPr="00971B6C">
        <w:rPr>
          <w:sz w:val="24"/>
          <w:lang w:val="sr-Cyrl-RS"/>
        </w:rPr>
        <w:tab/>
      </w:r>
      <w:r w:rsidR="00F16353">
        <w:rPr>
          <w:sz w:val="24"/>
          <w:lang w:val="sr-Cyrl-RS"/>
        </w:rPr>
        <w:t>U</w:t>
      </w:r>
      <w:r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skladu</w:t>
      </w:r>
      <w:r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sa</w:t>
      </w:r>
      <w:r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navedenim</w:t>
      </w:r>
      <w:r w:rsidRPr="00971B6C">
        <w:rPr>
          <w:sz w:val="24"/>
          <w:lang w:val="sr-Cyrl-RS"/>
        </w:rPr>
        <w:t xml:space="preserve">, </w:t>
      </w:r>
      <w:r w:rsidR="00F16353">
        <w:rPr>
          <w:sz w:val="24"/>
          <w:lang w:val="sr-Cyrl-RS"/>
        </w:rPr>
        <w:t>Odbor</w:t>
      </w:r>
      <w:r w:rsidRPr="00971B6C">
        <w:rPr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za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privredu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regionalni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razvoj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trgovinu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turizam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energetiku</w:t>
      </w:r>
      <w:r w:rsidRPr="00971B6C">
        <w:rPr>
          <w:bCs/>
          <w:sz w:val="24"/>
          <w:lang w:val="sr-Cyrl-RS"/>
        </w:rPr>
        <w:t xml:space="preserve">, </w:t>
      </w:r>
      <w:r w:rsidR="00F16353">
        <w:rPr>
          <w:bCs/>
          <w:sz w:val="24"/>
          <w:lang w:val="sr-Cyrl-RS"/>
        </w:rPr>
        <w:t>odlučio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je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saglasnost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Vladi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da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bCs/>
          <w:sz w:val="24"/>
          <w:lang w:val="sr-Cyrl-RS"/>
        </w:rPr>
        <w:t>se</w:t>
      </w:r>
      <w:r w:rsidRPr="00971B6C">
        <w:rPr>
          <w:bCs/>
          <w:sz w:val="24"/>
          <w:lang w:val="sr-Cyrl-RS"/>
        </w:rPr>
        <w:t xml:space="preserve"> </w:t>
      </w:r>
      <w:r w:rsidR="00F16353">
        <w:rPr>
          <w:rStyle w:val="colornavy"/>
          <w:sz w:val="24"/>
        </w:rPr>
        <w:t>Ugovor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između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Republike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Srbije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Međunarodnog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biroa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za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izložbe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o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privilegijama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pogodnostima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neophodnim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za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učešće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na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međunarodnoj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priznatoj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izložbi</w:t>
      </w:r>
      <w:r w:rsidR="004410F5">
        <w:rPr>
          <w:rStyle w:val="colornavy"/>
          <w:sz w:val="24"/>
        </w:rPr>
        <w:t xml:space="preserve"> Expo 2027 </w:t>
      </w:r>
      <w:r w:rsidR="00F16353">
        <w:rPr>
          <w:rStyle w:val="colornavy"/>
          <w:sz w:val="24"/>
        </w:rPr>
        <w:t>Beograd</w:t>
      </w:r>
      <w:r w:rsidR="004410F5">
        <w:rPr>
          <w:rStyle w:val="colornavy"/>
          <w:sz w:val="24"/>
        </w:rPr>
        <w:t xml:space="preserve"> </w:t>
      </w:r>
      <w:r w:rsidR="00F16353">
        <w:rPr>
          <w:rStyle w:val="colornavy"/>
          <w:sz w:val="24"/>
        </w:rPr>
        <w:t>Srbija</w:t>
      </w:r>
      <w:r w:rsidR="004410F5">
        <w:rPr>
          <w:rStyle w:val="colornavy"/>
          <w:sz w:val="24"/>
        </w:rPr>
        <w:t xml:space="preserve"> </w:t>
      </w:r>
      <w:r w:rsidR="00F16353">
        <w:rPr>
          <w:sz w:val="24"/>
          <w:lang w:val="sr-Cyrl-RS"/>
        </w:rPr>
        <w:t>privremeno</w:t>
      </w:r>
      <w:r w:rsidR="004B3CE2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primenjuje</w:t>
      </w:r>
      <w:r w:rsidR="00DF5FAC">
        <w:rPr>
          <w:sz w:val="24"/>
          <w:lang w:val="sr-Cyrl-RS"/>
        </w:rPr>
        <w:t>,</w:t>
      </w:r>
      <w:r w:rsidR="00454EDD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do</w:t>
      </w:r>
      <w:r w:rsidR="00454EDD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stupanja</w:t>
      </w:r>
      <w:r w:rsidR="00454EDD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Ugovora</w:t>
      </w:r>
      <w:r w:rsidR="00F23511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na</w:t>
      </w:r>
      <w:r w:rsidR="00454EDD" w:rsidRPr="00971B6C">
        <w:rPr>
          <w:sz w:val="24"/>
          <w:lang w:val="sr-Cyrl-RS"/>
        </w:rPr>
        <w:t xml:space="preserve"> </w:t>
      </w:r>
      <w:r w:rsidR="00F16353">
        <w:rPr>
          <w:sz w:val="24"/>
          <w:lang w:val="sr-Cyrl-RS"/>
        </w:rPr>
        <w:t>snagu</w:t>
      </w:r>
      <w:r w:rsidR="00454EDD" w:rsidRPr="00971B6C">
        <w:rPr>
          <w:sz w:val="24"/>
          <w:lang w:val="sr-Cyrl-RS"/>
        </w:rPr>
        <w:t>.</w:t>
      </w:r>
    </w:p>
    <w:sectPr w:rsidR="0074705E" w:rsidRPr="00971B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CB1" w:rsidRDefault="00B72CB1" w:rsidP="00F16353">
      <w:r>
        <w:separator/>
      </w:r>
    </w:p>
  </w:endnote>
  <w:endnote w:type="continuationSeparator" w:id="0">
    <w:p w:rsidR="00B72CB1" w:rsidRDefault="00B72CB1" w:rsidP="00F1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53" w:rsidRDefault="00F163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53" w:rsidRDefault="00F163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53" w:rsidRDefault="00F16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CB1" w:rsidRDefault="00B72CB1" w:rsidP="00F16353">
      <w:r>
        <w:separator/>
      </w:r>
    </w:p>
  </w:footnote>
  <w:footnote w:type="continuationSeparator" w:id="0">
    <w:p w:rsidR="00B72CB1" w:rsidRDefault="00B72CB1" w:rsidP="00F1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53" w:rsidRDefault="00F16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53" w:rsidRDefault="00F163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53" w:rsidRDefault="00F163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77812"/>
    <w:multiLevelType w:val="hybridMultilevel"/>
    <w:tmpl w:val="201A0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D9"/>
    <w:rsid w:val="000153D9"/>
    <w:rsid w:val="00164D2F"/>
    <w:rsid w:val="00180A62"/>
    <w:rsid w:val="0018131B"/>
    <w:rsid w:val="001A21F4"/>
    <w:rsid w:val="0024741D"/>
    <w:rsid w:val="002F7718"/>
    <w:rsid w:val="00432EBE"/>
    <w:rsid w:val="004410F5"/>
    <w:rsid w:val="00454EDD"/>
    <w:rsid w:val="004B3CE2"/>
    <w:rsid w:val="004D7ADF"/>
    <w:rsid w:val="00520801"/>
    <w:rsid w:val="00720DF9"/>
    <w:rsid w:val="007379DB"/>
    <w:rsid w:val="0074392C"/>
    <w:rsid w:val="0074705E"/>
    <w:rsid w:val="007F492C"/>
    <w:rsid w:val="008C1FB1"/>
    <w:rsid w:val="009036D7"/>
    <w:rsid w:val="00963620"/>
    <w:rsid w:val="00971B6C"/>
    <w:rsid w:val="00AC7372"/>
    <w:rsid w:val="00B023C3"/>
    <w:rsid w:val="00B26FDD"/>
    <w:rsid w:val="00B526D2"/>
    <w:rsid w:val="00B72CB1"/>
    <w:rsid w:val="00C53E04"/>
    <w:rsid w:val="00CA1234"/>
    <w:rsid w:val="00D75EFD"/>
    <w:rsid w:val="00DF5F57"/>
    <w:rsid w:val="00DF5FAC"/>
    <w:rsid w:val="00E24F9A"/>
    <w:rsid w:val="00EC3D0C"/>
    <w:rsid w:val="00F01B1A"/>
    <w:rsid w:val="00F16353"/>
    <w:rsid w:val="00F23511"/>
    <w:rsid w:val="00F8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19446B-C8EB-4338-A7A9-3261D008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B1A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B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B1A"/>
    <w:rPr>
      <w:rFonts w:ascii="Tahoma" w:eastAsia="Times New Roman" w:hAnsi="Tahoma" w:cs="Tahoma"/>
      <w:sz w:val="16"/>
      <w:szCs w:val="16"/>
      <w:lang w:val="sr-Cyrl-CS"/>
    </w:rPr>
  </w:style>
  <w:style w:type="character" w:customStyle="1" w:styleId="colornavy">
    <w:name w:val="color_navy"/>
    <w:rsid w:val="00963620"/>
  </w:style>
  <w:style w:type="paragraph" w:styleId="ListParagraph">
    <w:name w:val="List Paragraph"/>
    <w:basedOn w:val="Normal"/>
    <w:uiPriority w:val="34"/>
    <w:qFormat/>
    <w:rsid w:val="00E24F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6353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353"/>
    <w:rPr>
      <w:rFonts w:ascii="Times New Roman" w:eastAsia="Times New Roman" w:hAnsi="Times New Roman" w:cs="Times New Roman"/>
      <w:sz w:val="26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F16353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353"/>
    <w:rPr>
      <w:rFonts w:ascii="Times New Roman" w:eastAsia="Times New Roman" w:hAnsi="Times New Roman" w:cs="Times New Roman"/>
      <w:sz w:val="26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Balac</dc:creator>
  <cp:lastModifiedBy>Sandra Stankovic</cp:lastModifiedBy>
  <cp:revision>9</cp:revision>
  <cp:lastPrinted>2021-09-10T08:08:00Z</cp:lastPrinted>
  <dcterms:created xsi:type="dcterms:W3CDTF">2025-06-24T10:19:00Z</dcterms:created>
  <dcterms:modified xsi:type="dcterms:W3CDTF">2025-11-14T13:29:00Z</dcterms:modified>
</cp:coreProperties>
</file>